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01B7" w14:textId="613C6D0F" w:rsidR="00B357B6" w:rsidRDefault="006D6A51" w:rsidP="00B357B6">
      <w:pPr>
        <w:pStyle w:val="Title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B13BB7" wp14:editId="37AA923A">
                <wp:simplePos x="0" y="0"/>
                <wp:positionH relativeFrom="column">
                  <wp:posOffset>-175260</wp:posOffset>
                </wp:positionH>
                <wp:positionV relativeFrom="paragraph">
                  <wp:posOffset>-456565</wp:posOffset>
                </wp:positionV>
                <wp:extent cx="2098675" cy="426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CDFCF" w14:textId="77777777" w:rsidR="006D6A51" w:rsidRDefault="006D6A51" w:rsidP="006D6A5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FFD56C"/>
                              </w:rPr>
                              <w:t>Reg. Scottish Charity SC027000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13B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8pt;margin-top:-35.95pt;width:165.25pt;height:33.5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c8IAIAABs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" stroked="f">
                <v:textbox style="mso-fit-shape-to-text:t">
                  <w:txbxContent>
                    <w:p w14:paraId="144CDFCF" w14:textId="77777777" w:rsidR="006D6A51" w:rsidRDefault="006D6A51" w:rsidP="006D6A51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color w:val="FFD56C"/>
                        </w:rPr>
                        <w:t>Reg. Scottish Charity SC027000</w:t>
                      </w:r>
                    </w:p>
                  </w:txbxContent>
                </v:textbox>
              </v:shape>
            </w:pict>
          </mc:Fallback>
        </mc:AlternateContent>
      </w:r>
      <w:r w:rsidR="00C270B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172AA0" wp14:editId="37CB2746">
            <wp:simplePos x="0" y="0"/>
            <wp:positionH relativeFrom="column">
              <wp:posOffset>4531995</wp:posOffset>
            </wp:positionH>
            <wp:positionV relativeFrom="page">
              <wp:posOffset>460044</wp:posOffset>
            </wp:positionV>
            <wp:extent cx="1240155" cy="1240155"/>
            <wp:effectExtent l="0" t="0" r="0" b="0"/>
            <wp:wrapNone/>
            <wp:docPr id="2" name="Picture 2" descr="Vacancies with Carers of East Lothian – January 2021 – Goodm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cancies with Carers of East Lothian – January 2021 – Goodmov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C1B7DA" w14:textId="006F1B1B" w:rsidR="00612CE0" w:rsidRPr="0027788C" w:rsidRDefault="00B357B6" w:rsidP="00B357B6">
      <w:pPr>
        <w:pStyle w:val="Title"/>
        <w:rPr>
          <w:b/>
          <w:color w:val="002060"/>
          <w:sz w:val="56"/>
        </w:rPr>
      </w:pPr>
      <w:r w:rsidRPr="0027788C">
        <w:rPr>
          <w:b/>
          <w:color w:val="002060"/>
          <w:sz w:val="56"/>
        </w:rPr>
        <w:t>Connections for Life Project</w:t>
      </w:r>
    </w:p>
    <w:p w14:paraId="7AFCA84C" w14:textId="769E1DFB" w:rsidR="0027788C" w:rsidRDefault="48A7400A" w:rsidP="00B357B6">
      <w:pPr>
        <w:rPr>
          <w:rFonts w:eastAsiaTheme="majorEastAsia"/>
          <w:b/>
          <w:bCs/>
          <w:color w:val="002060"/>
          <w:sz w:val="36"/>
          <w:szCs w:val="36"/>
        </w:rPr>
      </w:pPr>
      <w:r w:rsidRPr="27537BB0">
        <w:rPr>
          <w:rFonts w:eastAsiaTheme="majorEastAsia"/>
          <w:b/>
          <w:bCs/>
          <w:color w:val="002060"/>
          <w:sz w:val="36"/>
          <w:szCs w:val="36"/>
        </w:rPr>
        <w:t xml:space="preserve">Supporting </w:t>
      </w:r>
      <w:r w:rsidR="00B357B6" w:rsidRPr="27537BB0">
        <w:rPr>
          <w:rFonts w:eastAsiaTheme="majorEastAsia"/>
          <w:b/>
          <w:bCs/>
          <w:color w:val="002060"/>
          <w:sz w:val="36"/>
          <w:szCs w:val="36"/>
        </w:rPr>
        <w:t>Car</w:t>
      </w:r>
      <w:r w:rsidR="009A601A" w:rsidRPr="27537BB0">
        <w:rPr>
          <w:rFonts w:eastAsiaTheme="majorEastAsia"/>
          <w:b/>
          <w:bCs/>
          <w:color w:val="002060"/>
          <w:sz w:val="36"/>
          <w:szCs w:val="36"/>
        </w:rPr>
        <w:t>ers of Those at Risk of Suicide</w:t>
      </w:r>
    </w:p>
    <w:p w14:paraId="2AF11AD9" w14:textId="553F8AA8" w:rsidR="00082E76" w:rsidRPr="00082E76" w:rsidRDefault="00082E76" w:rsidP="00B357B6">
      <w:pPr>
        <w:rPr>
          <w:rFonts w:eastAsiaTheme="majorEastAsia"/>
          <w:b/>
          <w:bCs/>
          <w:color w:val="002060"/>
          <w:sz w:val="36"/>
          <w:szCs w:val="36"/>
        </w:rPr>
      </w:pPr>
    </w:p>
    <w:p w14:paraId="49D153D6" w14:textId="220015AB" w:rsidR="00C270B2" w:rsidRPr="00082E76" w:rsidRDefault="009A601A" w:rsidP="00B357B6">
      <w:pPr>
        <w:rPr>
          <w:sz w:val="32"/>
        </w:rPr>
      </w:pPr>
      <w:r w:rsidRPr="00082E76">
        <w:rPr>
          <w:sz w:val="32"/>
        </w:rPr>
        <w:t xml:space="preserve">Supporting someone you care about when they’re experiencing dark thoughts can be overwhelming. We recognise that </w:t>
      </w:r>
      <w:r w:rsidR="00955AE4" w:rsidRPr="00082E76">
        <w:rPr>
          <w:sz w:val="32"/>
        </w:rPr>
        <w:t>family</w:t>
      </w:r>
      <w:r w:rsidRPr="00082E76">
        <w:rPr>
          <w:sz w:val="32"/>
        </w:rPr>
        <w:t xml:space="preserve"> </w:t>
      </w:r>
      <w:r w:rsidR="000979BB" w:rsidRPr="00082E76">
        <w:rPr>
          <w:sz w:val="32"/>
        </w:rPr>
        <w:t xml:space="preserve">and friends </w:t>
      </w:r>
      <w:r w:rsidRPr="00082E76">
        <w:rPr>
          <w:sz w:val="32"/>
        </w:rPr>
        <w:t xml:space="preserve">often find themselves uncertain of available supports and resources, and feeling as though </w:t>
      </w:r>
      <w:r w:rsidR="004D5E9A" w:rsidRPr="00082E76">
        <w:rPr>
          <w:sz w:val="32"/>
        </w:rPr>
        <w:t>there’s nowhere to turn</w:t>
      </w:r>
      <w:r w:rsidRPr="00082E76">
        <w:rPr>
          <w:sz w:val="32"/>
        </w:rPr>
        <w:t xml:space="preserve">. </w:t>
      </w:r>
    </w:p>
    <w:p w14:paraId="7E8A05B1" w14:textId="77777777" w:rsidR="009A601A" w:rsidRPr="00082E76" w:rsidRDefault="009A601A" w:rsidP="00B357B6">
      <w:pPr>
        <w:rPr>
          <w:sz w:val="32"/>
        </w:rPr>
      </w:pPr>
    </w:p>
    <w:p w14:paraId="1009460C" w14:textId="77777777" w:rsidR="009A601A" w:rsidRPr="00082E76" w:rsidRDefault="009A601A" w:rsidP="00B357B6">
      <w:pPr>
        <w:rPr>
          <w:b/>
          <w:sz w:val="36"/>
        </w:rPr>
      </w:pPr>
      <w:r w:rsidRPr="00082E76">
        <w:rPr>
          <w:b/>
          <w:sz w:val="36"/>
        </w:rPr>
        <w:t>What We Can Offer</w:t>
      </w:r>
    </w:p>
    <w:p w14:paraId="4ED0FFD1" w14:textId="40648E88" w:rsidR="00C270B2" w:rsidRPr="00082E76" w:rsidRDefault="00F05C30" w:rsidP="00B357B6">
      <w:pPr>
        <w:rPr>
          <w:sz w:val="32"/>
        </w:rPr>
      </w:pPr>
      <w:r w:rsidRPr="00082E76">
        <w:rPr>
          <w:sz w:val="32"/>
        </w:rPr>
        <w:t>After</w:t>
      </w:r>
      <w:r w:rsidR="009A601A" w:rsidRPr="00082E76">
        <w:rPr>
          <w:sz w:val="32"/>
        </w:rPr>
        <w:t xml:space="preserve"> you </w:t>
      </w:r>
      <w:r w:rsidRPr="00082E76">
        <w:rPr>
          <w:sz w:val="32"/>
        </w:rPr>
        <w:t xml:space="preserve">first </w:t>
      </w:r>
      <w:r w:rsidR="009A601A" w:rsidRPr="00082E76">
        <w:rPr>
          <w:sz w:val="32"/>
        </w:rPr>
        <w:t xml:space="preserve">get in touch with us, a Carer Support Worker will </w:t>
      </w:r>
      <w:r w:rsidR="0027788C" w:rsidRPr="00082E76">
        <w:rPr>
          <w:sz w:val="32"/>
        </w:rPr>
        <w:t>contact you to introduce ourselves</w:t>
      </w:r>
      <w:r w:rsidR="009A601A" w:rsidRPr="00082E76">
        <w:rPr>
          <w:sz w:val="32"/>
        </w:rPr>
        <w:t xml:space="preserve">. We’ll try to get a sense of how things are for you and the challenges you face, before working out together how we can best support you. </w:t>
      </w:r>
    </w:p>
    <w:p w14:paraId="42F2DD60" w14:textId="27B51347" w:rsidR="009A601A" w:rsidRPr="00082E76" w:rsidRDefault="009A601A" w:rsidP="00B357B6">
      <w:pPr>
        <w:rPr>
          <w:sz w:val="32"/>
        </w:rPr>
      </w:pPr>
      <w:r w:rsidRPr="00082E76">
        <w:rPr>
          <w:sz w:val="32"/>
        </w:rPr>
        <w:t xml:space="preserve">We run small group sessions to provide you with information on available resources and to help you feel more confident in supporting </w:t>
      </w:r>
      <w:r w:rsidR="000B7F8F" w:rsidRPr="00082E76">
        <w:rPr>
          <w:sz w:val="32"/>
        </w:rPr>
        <w:t>the person you care for</w:t>
      </w:r>
      <w:r w:rsidRPr="00082E76">
        <w:rPr>
          <w:sz w:val="32"/>
        </w:rPr>
        <w:t xml:space="preserve"> through these difficult times. You’ll </w:t>
      </w:r>
      <w:r w:rsidR="0027788C" w:rsidRPr="00082E76">
        <w:rPr>
          <w:sz w:val="32"/>
        </w:rPr>
        <w:t xml:space="preserve">also </w:t>
      </w:r>
      <w:r w:rsidRPr="00082E76">
        <w:rPr>
          <w:sz w:val="32"/>
        </w:rPr>
        <w:t xml:space="preserve">have regular contact with your Carer Support Worker by phone or video </w:t>
      </w:r>
      <w:r w:rsidR="0027788C" w:rsidRPr="00082E76">
        <w:rPr>
          <w:sz w:val="32"/>
        </w:rPr>
        <w:t xml:space="preserve">to talk things through. </w:t>
      </w:r>
    </w:p>
    <w:p w14:paraId="7A238DA7" w14:textId="77777777" w:rsidR="0027788C" w:rsidRPr="00082E76" w:rsidRDefault="0027788C" w:rsidP="00B357B6">
      <w:pPr>
        <w:rPr>
          <w:sz w:val="32"/>
        </w:rPr>
      </w:pPr>
    </w:p>
    <w:p w14:paraId="40FE4172" w14:textId="6D64F24B" w:rsidR="00541CE9" w:rsidRPr="00082E76" w:rsidRDefault="00082E76" w:rsidP="00541CE9">
      <w:pPr>
        <w:rPr>
          <w:b/>
          <w:sz w:val="36"/>
        </w:rPr>
      </w:pPr>
      <w:r w:rsidRPr="00082E76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686A5A3C" wp14:editId="04C699E0">
            <wp:simplePos x="0" y="0"/>
            <wp:positionH relativeFrom="margin">
              <wp:posOffset>0</wp:posOffset>
            </wp:positionH>
            <wp:positionV relativeFrom="paragraph">
              <wp:posOffset>425450</wp:posOffset>
            </wp:positionV>
            <wp:extent cx="365125" cy="365125"/>
            <wp:effectExtent l="0" t="0" r="0" b="0"/>
            <wp:wrapTight wrapText="bothSides">
              <wp:wrapPolygon edited="0">
                <wp:start x="0" y="0"/>
                <wp:lineTo x="0" y="20285"/>
                <wp:lineTo x="20285" y="20285"/>
                <wp:lineTo x="20285" y="0"/>
                <wp:lineTo x="0" y="0"/>
              </wp:wrapPolygon>
            </wp:wrapTight>
            <wp:docPr id="4" name="Picture 4" descr="✆☎☏📱 Phone symbol (copy paste telephone call emoj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✆☎☏📱 Phone symbol (copy paste telephone call emoji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0B2" w:rsidRPr="00082E76">
        <w:rPr>
          <w:b/>
          <w:bCs/>
          <w:sz w:val="36"/>
          <w:szCs w:val="28"/>
        </w:rPr>
        <w:t>How to Access Our Support</w:t>
      </w:r>
    </w:p>
    <w:p w14:paraId="1B1A475E" w14:textId="2ADD9797" w:rsidR="00B357B6" w:rsidRPr="00082E76" w:rsidRDefault="00A772C2" w:rsidP="00B357B6">
      <w:pPr>
        <w:rPr>
          <w:sz w:val="32"/>
        </w:rPr>
      </w:pPr>
      <w:r w:rsidRPr="00082E76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32FE608" wp14:editId="2CD5F452">
                <wp:simplePos x="0" y="0"/>
                <wp:positionH relativeFrom="margin">
                  <wp:posOffset>530860</wp:posOffset>
                </wp:positionH>
                <wp:positionV relativeFrom="paragraph">
                  <wp:posOffset>479425</wp:posOffset>
                </wp:positionV>
                <wp:extent cx="5191760" cy="1404620"/>
                <wp:effectExtent l="0" t="0" r="8890" b="1905"/>
                <wp:wrapTight wrapText="bothSides">
                  <wp:wrapPolygon edited="0">
                    <wp:start x="0" y="0"/>
                    <wp:lineTo x="0" y="20877"/>
                    <wp:lineTo x="21558" y="20877"/>
                    <wp:lineTo x="21558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F7504" w14:textId="4EF9BBD2" w:rsidR="00541CE9" w:rsidRPr="00082E76" w:rsidRDefault="00E757FF" w:rsidP="00541CE9">
                            <w:pPr>
                              <w:rPr>
                                <w:color w:val="0070C0"/>
                                <w:sz w:val="32"/>
                                <w:szCs w:val="28"/>
                              </w:rPr>
                            </w:pPr>
                            <w:r w:rsidRPr="00082E76">
                              <w:rPr>
                                <w:sz w:val="32"/>
                                <w:szCs w:val="28"/>
                              </w:rPr>
                              <w:t xml:space="preserve">Self-refer to us via our website </w:t>
                            </w:r>
                            <w:r w:rsidRPr="00082E76">
                              <w:rPr>
                                <w:color w:val="0070C0"/>
                                <w:sz w:val="32"/>
                                <w:szCs w:val="28"/>
                              </w:rPr>
                              <w:t xml:space="preserve">coel.org.uk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FE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8pt;margin-top:37.75pt;width:408.8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" stroked="f">
                <v:textbox style="mso-fit-shape-to-text:t">
                  <w:txbxContent>
                    <w:p w14:paraId="4B1F7504" w14:textId="4EF9BBD2" w:rsidR="00541CE9" w:rsidRPr="00082E76" w:rsidRDefault="00E757FF" w:rsidP="00541CE9">
                      <w:pPr>
                        <w:rPr>
                          <w:color w:val="0070C0"/>
                          <w:sz w:val="32"/>
                          <w:szCs w:val="28"/>
                        </w:rPr>
                      </w:pPr>
                      <w:r w:rsidRPr="00082E76">
                        <w:rPr>
                          <w:sz w:val="32"/>
                          <w:szCs w:val="28"/>
                        </w:rPr>
                        <w:t xml:space="preserve">Self-refer to us via our website </w:t>
                      </w:r>
                      <w:r w:rsidRPr="00082E76">
                        <w:rPr>
                          <w:color w:val="0070C0"/>
                          <w:sz w:val="32"/>
                          <w:szCs w:val="28"/>
                        </w:rPr>
                        <w:t xml:space="preserve">coel.org.uk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82E76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BB3A18B" wp14:editId="120D53AD">
                <wp:simplePos x="0" y="0"/>
                <wp:positionH relativeFrom="column">
                  <wp:posOffset>527685</wp:posOffset>
                </wp:positionH>
                <wp:positionV relativeFrom="paragraph">
                  <wp:posOffset>23495</wp:posOffset>
                </wp:positionV>
                <wp:extent cx="4706620" cy="1404620"/>
                <wp:effectExtent l="0" t="0" r="0" b="1905"/>
                <wp:wrapTight wrapText="bothSides">
                  <wp:wrapPolygon edited="0">
                    <wp:start x="0" y="0"/>
                    <wp:lineTo x="0" y="20877"/>
                    <wp:lineTo x="21507" y="20877"/>
                    <wp:lineTo x="2150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8B4BC" w14:textId="77777777" w:rsidR="00541CE9" w:rsidRPr="00082E76" w:rsidRDefault="00541CE9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082E76">
                              <w:rPr>
                                <w:sz w:val="32"/>
                                <w:szCs w:val="28"/>
                              </w:rPr>
                              <w:t xml:space="preserve">Give us a call on </w:t>
                            </w:r>
                            <w:r w:rsidRPr="00082E76">
                              <w:rPr>
                                <w:color w:val="0070C0"/>
                                <w:sz w:val="32"/>
                                <w:szCs w:val="28"/>
                              </w:rPr>
                              <w:t>0131 665 0135</w:t>
                            </w:r>
                            <w:r w:rsidR="009A601A" w:rsidRPr="00082E76">
                              <w:rPr>
                                <w:color w:val="0070C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9A601A" w:rsidRPr="00082E76">
                              <w:rPr>
                                <w:sz w:val="32"/>
                                <w:szCs w:val="28"/>
                              </w:rPr>
                              <w:t>(10am-4pm, Mon-Fri)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3A18B" id="_x0000_s1027" type="#_x0000_t202" style="position:absolute;margin-left:41.55pt;margin-top:1.85pt;width:370.6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" stroked="f">
                <v:textbox style="mso-fit-shape-to-text:t">
                  <w:txbxContent>
                    <w:p w14:paraId="4018B4BC" w14:textId="77777777" w:rsidR="00541CE9" w:rsidRPr="00082E76" w:rsidRDefault="00541CE9">
                      <w:pPr>
                        <w:rPr>
                          <w:sz w:val="32"/>
                          <w:szCs w:val="28"/>
                        </w:rPr>
                      </w:pPr>
                      <w:r w:rsidRPr="00082E76">
                        <w:rPr>
                          <w:sz w:val="32"/>
                          <w:szCs w:val="28"/>
                        </w:rPr>
                        <w:t xml:space="preserve">Give us a call on </w:t>
                      </w:r>
                      <w:r w:rsidRPr="00082E76">
                        <w:rPr>
                          <w:color w:val="0070C0"/>
                          <w:sz w:val="32"/>
                          <w:szCs w:val="28"/>
                        </w:rPr>
                        <w:t>0131 665 0135</w:t>
                      </w:r>
                      <w:r w:rsidR="009A601A" w:rsidRPr="00082E76">
                        <w:rPr>
                          <w:color w:val="0070C0"/>
                          <w:sz w:val="32"/>
                          <w:szCs w:val="28"/>
                        </w:rPr>
                        <w:t xml:space="preserve"> </w:t>
                      </w:r>
                      <w:r w:rsidR="009A601A" w:rsidRPr="00082E76">
                        <w:rPr>
                          <w:sz w:val="32"/>
                          <w:szCs w:val="28"/>
                        </w:rPr>
                        <w:t>(10am-4pm, Mon-Fri)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82E76">
        <w:rPr>
          <w:noProof/>
          <w:sz w:val="24"/>
          <w:lang w:eastAsia="en-GB"/>
        </w:rPr>
        <w:drawing>
          <wp:anchor distT="0" distB="0" distL="114300" distR="114300" simplePos="0" relativeHeight="251668480" behindDoc="1" locked="0" layoutInCell="1" allowOverlap="1" wp14:anchorId="6CD3EC7E" wp14:editId="1E568E3E">
            <wp:simplePos x="0" y="0"/>
            <wp:positionH relativeFrom="margin">
              <wp:posOffset>0</wp:posOffset>
            </wp:positionH>
            <wp:positionV relativeFrom="paragraph">
              <wp:posOffset>459740</wp:posOffset>
            </wp:positionV>
            <wp:extent cx="355600" cy="355600"/>
            <wp:effectExtent l="0" t="0" r="6350" b="6350"/>
            <wp:wrapTight wrapText="bothSides">
              <wp:wrapPolygon edited="0">
                <wp:start x="4629" y="0"/>
                <wp:lineTo x="0" y="4629"/>
                <wp:lineTo x="0" y="16200"/>
                <wp:lineTo x="4629" y="20829"/>
                <wp:lineTo x="18514" y="20829"/>
                <wp:lineTo x="20829" y="18514"/>
                <wp:lineTo x="20829" y="2314"/>
                <wp:lineTo x="18514" y="0"/>
                <wp:lineTo x="4629" y="0"/>
              </wp:wrapPolygon>
            </wp:wrapTight>
            <wp:docPr id="1" name="Picture 1" descr="Biodegradable Clip Art at Clker.com - vector clip art online, royalty free 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degradable Clip Art at Clker.com - vector clip art online, royalty free 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57B6" w:rsidRPr="00082E76" w:rsidSect="00B357B6">
      <w:pgSz w:w="11906" w:h="16838"/>
      <w:pgMar w:top="1440" w:right="1440" w:bottom="1440" w:left="1440" w:header="708" w:footer="708" w:gutter="0"/>
      <w:pgBorders w:offsetFrom="page">
        <w:top w:val="thinThickLargeGap" w:sz="24" w:space="24" w:color="FFDF6A" w:themeColor="accent1" w:themeTint="99"/>
        <w:left w:val="thinThickLargeGap" w:sz="24" w:space="24" w:color="FFDF6A" w:themeColor="accent1" w:themeTint="99"/>
        <w:bottom w:val="thickThinLargeGap" w:sz="24" w:space="24" w:color="FFDF6A" w:themeColor="accent1" w:themeTint="99"/>
        <w:right w:val="thinThickLargeGap" w:sz="24" w:space="24" w:color="FFDF6A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BBD99" w14:textId="77777777" w:rsidR="00B357B6" w:rsidRDefault="00B357B6" w:rsidP="00B357B6">
      <w:pPr>
        <w:spacing w:after="0" w:line="240" w:lineRule="auto"/>
      </w:pPr>
      <w:r>
        <w:separator/>
      </w:r>
    </w:p>
  </w:endnote>
  <w:endnote w:type="continuationSeparator" w:id="0">
    <w:p w14:paraId="1D4D484D" w14:textId="77777777" w:rsidR="00B357B6" w:rsidRDefault="00B357B6" w:rsidP="00B3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BBA8" w14:textId="77777777" w:rsidR="00B357B6" w:rsidRDefault="00B357B6" w:rsidP="00B357B6">
      <w:pPr>
        <w:spacing w:after="0" w:line="240" w:lineRule="auto"/>
      </w:pPr>
      <w:r>
        <w:separator/>
      </w:r>
    </w:p>
  </w:footnote>
  <w:footnote w:type="continuationSeparator" w:id="0">
    <w:p w14:paraId="138CBD0E" w14:textId="77777777" w:rsidR="00B357B6" w:rsidRDefault="00B357B6" w:rsidP="00B3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A2644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B6"/>
    <w:rsid w:val="00082E76"/>
    <w:rsid w:val="000979BB"/>
    <w:rsid w:val="000B7F8F"/>
    <w:rsid w:val="001F04A6"/>
    <w:rsid w:val="0027788C"/>
    <w:rsid w:val="002B786D"/>
    <w:rsid w:val="00370112"/>
    <w:rsid w:val="003726F8"/>
    <w:rsid w:val="00386837"/>
    <w:rsid w:val="004D5E9A"/>
    <w:rsid w:val="00541CE9"/>
    <w:rsid w:val="006D6A51"/>
    <w:rsid w:val="00813ED5"/>
    <w:rsid w:val="008C5F77"/>
    <w:rsid w:val="00955AE4"/>
    <w:rsid w:val="009A601A"/>
    <w:rsid w:val="00A772C2"/>
    <w:rsid w:val="00B357B6"/>
    <w:rsid w:val="00C270B2"/>
    <w:rsid w:val="00DD5972"/>
    <w:rsid w:val="00DE3654"/>
    <w:rsid w:val="00E70C7C"/>
    <w:rsid w:val="00E757FF"/>
    <w:rsid w:val="00E779DD"/>
    <w:rsid w:val="00F05C30"/>
    <w:rsid w:val="27537BB0"/>
    <w:rsid w:val="48A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  <w14:docId w14:val="7B19E5CE"/>
  <w15:chartTrackingRefBased/>
  <w15:docId w15:val="{25122DC6-B67D-44EC-BB6D-474FD97F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B6"/>
  </w:style>
  <w:style w:type="paragraph" w:styleId="Heading1">
    <w:name w:val="heading 1"/>
    <w:basedOn w:val="Normal"/>
    <w:next w:val="Normal"/>
    <w:link w:val="Heading1Char"/>
    <w:uiPriority w:val="9"/>
    <w:qFormat/>
    <w:rsid w:val="00B35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A0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7B6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7B6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7B6"/>
    <w:rPr>
      <w:rFonts w:asciiTheme="majorHAnsi" w:eastAsiaTheme="majorEastAsia" w:hAnsiTheme="majorHAnsi" w:cstheme="majorBidi"/>
      <w:b/>
      <w:bCs/>
      <w:color w:val="FFCA0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7B6"/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7B6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7B6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7B6"/>
    <w:rPr>
      <w:rFonts w:asciiTheme="majorHAnsi" w:eastAsiaTheme="majorEastAsia" w:hAnsiTheme="majorHAnsi" w:cstheme="majorBidi"/>
      <w:color w:val="FFCA0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7B6"/>
    <w:pPr>
      <w:spacing w:line="240" w:lineRule="auto"/>
    </w:pPr>
    <w:rPr>
      <w:b/>
      <w:bCs/>
      <w:color w:val="FFCA0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57B6"/>
    <w:pPr>
      <w:pBdr>
        <w:bottom w:val="single" w:sz="8" w:space="4" w:color="FFCA0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7B6"/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7B6"/>
    <w:pPr>
      <w:numPr>
        <w:ilvl w:val="1"/>
      </w:numPr>
    </w:pPr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57B6"/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57B6"/>
    <w:rPr>
      <w:b/>
      <w:bCs/>
    </w:rPr>
  </w:style>
  <w:style w:type="character" w:styleId="Emphasis">
    <w:name w:val="Emphasis"/>
    <w:basedOn w:val="DefaultParagraphFont"/>
    <w:uiPriority w:val="20"/>
    <w:qFormat/>
    <w:rsid w:val="00B357B6"/>
    <w:rPr>
      <w:i/>
      <w:iCs/>
    </w:rPr>
  </w:style>
  <w:style w:type="paragraph" w:styleId="NoSpacing">
    <w:name w:val="No Spacing"/>
    <w:uiPriority w:val="1"/>
    <w:qFormat/>
    <w:rsid w:val="00B357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57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57B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7B6"/>
    <w:pPr>
      <w:pBdr>
        <w:bottom w:val="single" w:sz="4" w:space="4" w:color="FFCA08" w:themeColor="accent1"/>
      </w:pBdr>
      <w:spacing w:before="200" w:after="280"/>
      <w:ind w:left="936" w:right="936"/>
    </w:pPr>
    <w:rPr>
      <w:b/>
      <w:bCs/>
      <w:i/>
      <w:iCs/>
      <w:color w:val="FFCA0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7B6"/>
    <w:rPr>
      <w:b/>
      <w:bCs/>
      <w:i/>
      <w:iCs/>
      <w:color w:val="FFCA08" w:themeColor="accent1"/>
    </w:rPr>
  </w:style>
  <w:style w:type="character" w:styleId="SubtleEmphasis">
    <w:name w:val="Subtle Emphasis"/>
    <w:basedOn w:val="DefaultParagraphFont"/>
    <w:uiPriority w:val="19"/>
    <w:qFormat/>
    <w:rsid w:val="00B357B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57B6"/>
    <w:rPr>
      <w:b/>
      <w:bCs/>
      <w:i/>
      <w:iCs/>
      <w:color w:val="FFCA08" w:themeColor="accent1"/>
    </w:rPr>
  </w:style>
  <w:style w:type="character" w:styleId="SubtleReference">
    <w:name w:val="Subtle Reference"/>
    <w:basedOn w:val="DefaultParagraphFont"/>
    <w:uiPriority w:val="31"/>
    <w:qFormat/>
    <w:rsid w:val="00B357B6"/>
    <w:rPr>
      <w:smallCaps/>
      <w:color w:val="F8931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57B6"/>
    <w:rPr>
      <w:b/>
      <w:bCs/>
      <w:smallCaps/>
      <w:color w:val="F8931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57B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7B6"/>
    <w:pPr>
      <w:outlineLvl w:val="9"/>
    </w:pPr>
  </w:style>
  <w:style w:type="paragraph" w:styleId="ListParagraph">
    <w:name w:val="List Paragraph"/>
    <w:basedOn w:val="Normal"/>
    <w:uiPriority w:val="34"/>
    <w:qFormat/>
    <w:rsid w:val="00B35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7B6"/>
  </w:style>
  <w:style w:type="paragraph" w:styleId="Footer">
    <w:name w:val="footer"/>
    <w:basedOn w:val="Normal"/>
    <w:link w:val="FooterChar"/>
    <w:uiPriority w:val="99"/>
    <w:unhideWhenUsed/>
    <w:rsid w:val="00B3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7B6"/>
  </w:style>
  <w:style w:type="character" w:styleId="PlaceholderText">
    <w:name w:val="Placeholder Text"/>
    <w:basedOn w:val="DefaultParagraphFont"/>
    <w:uiPriority w:val="99"/>
    <w:semiHidden/>
    <w:rsid w:val="00B357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1CE9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trospect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45CC19C5F5C4496585497013474DD" ma:contentTypeVersion="4" ma:contentTypeDescription="Create a new document." ma:contentTypeScope="" ma:versionID="4c270a0ee5d4ba812d59a8f4fddc14bf">
  <xsd:schema xmlns:xsd="http://www.w3.org/2001/XMLSchema" xmlns:xs="http://www.w3.org/2001/XMLSchema" xmlns:p="http://schemas.microsoft.com/office/2006/metadata/properties" xmlns:ns3="b83b042c-3461-4bd2-8fb8-629b3369949e" targetNamespace="http://schemas.microsoft.com/office/2006/metadata/properties" ma:root="true" ma:fieldsID="f2b40ba63e9dcd1ed1110b5b403ceb7c" ns3:_="">
    <xsd:import namespace="b83b042c-3461-4bd2-8fb8-629b336994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042c-3461-4bd2-8fb8-629b33699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BB75A-4DED-4DE2-8B53-1D5741BD6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627EB-647D-4801-9A76-0A0F9740B763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b83b042c-3461-4bd2-8fb8-629b3369949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7AA4E-0E09-4A10-B22D-B94143BC4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b042c-3461-4bd2-8fb8-629b33699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Cain</dc:creator>
  <cp:keywords/>
  <dc:description/>
  <cp:lastModifiedBy>Catherine Cain</cp:lastModifiedBy>
  <cp:revision>21</cp:revision>
  <dcterms:created xsi:type="dcterms:W3CDTF">2021-01-26T08:53:00Z</dcterms:created>
  <dcterms:modified xsi:type="dcterms:W3CDTF">2021-03-23T08:31:00Z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0x01010048845CC19C5F5C4496585497013474DD</vt:lpwstr>
  </property>
</Properties>
</file>